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4122" w:rsidRPr="00ED4122" w:rsidRDefault="00ED4122" w:rsidP="00ED4122">
      <w:pPr>
        <w:shd w:val="clear" w:color="auto" w:fill="BBDEFB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 xml:space="preserve">В МБДОУ </w:t>
      </w:r>
      <w:r w:rsidRPr="00ED4122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 xml:space="preserve">№16 </w:t>
      </w:r>
      <w:r w:rsidRPr="00ED4122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созданы следующие условия, гарантирующие охрану жизни и здоровья воспитанников</w:t>
      </w:r>
      <w:r w:rsidRPr="00ED41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контроля доступа в ДОО;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видеонаблюдение;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тревожной кнопкой;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АПС; система оповещения и эвакуации людей при пожаре;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внутри детского сада: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дежурный администратор</w:t>
      </w: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.00;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 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0. 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ED4122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Уважаемые родители!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 дошкольного возраста надо учить ребенка правильному поведению в чрезвычайной ситуации. Задача родителей—подготовить ребенка к встрече с различными сложными, а порой опасными жизненными ситуациями.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Вам памятку, в которой отражены основные правила безопасного поведения для детей.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Ребенок должен запомнить следующие правила: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Не выходить на улицу без взрослых.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Не играть на тротуаре около проезжей части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Переходить улицу только по пешеходному переходу на зеленый сигнал светофора.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Быть внимательным, но не </w:t>
      </w:r>
      <w:proofErr w:type="gramStart"/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 осторожным</w:t>
      </w:r>
      <w:proofErr w:type="gramEnd"/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трусливым.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5. Хорошо знать все ориентиры в районе своего дома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6. Ходить по середине тротуара, не приближаясь к кустам и дверям. Особенно заброшенных домов.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 горами то </w:t>
      </w:r>
      <w:proofErr w:type="gramStart"/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Ваш ребенок пойдет в школу и будет оставаться дома один, самостоятельно добираться от дома до школы. Поэтому Вам, родителям уже сегодня необходимо научить ребенка элементарным правилам </w:t>
      </w: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безопасности, чтобы воспитать ребенка осторожным, но уверенным в себе, способным принимать решения.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41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Один дома: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Ребенок должен знать телефоны, по которым он может мгновенно попросить о помощи.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Ребенок должен закрыть дверь на задвижку (это повысит ответственность ребенка, спасет его в случае ЧС).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Нужно написать для ребенка список тех людей, которых он может пустить. Эти люди попадают в категорию «знакомые». Остальные</w:t>
      </w:r>
      <w:proofErr w:type="gramStart"/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—”незнакомые</w:t>
      </w:r>
      <w:proofErr w:type="gramEnd"/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”, в том числе и соседи, если их нет в списке.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Ребенок ни в коем случае не должен говорить, что он дома один.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41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Один на улице:</w:t>
      </w:r>
      <w:r w:rsidRPr="00ED41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Оставаться все время рядом с друзьями, с людьми.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Уметь сказать «нет» старшим ребятам, которые хотят втянуть в опасную ситуацию.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Не разговаривать с посторонними и ничего у них не брать.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Не садиться к ним в машину.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5. Не заходить с незнакомыми людьми в лифт.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6. Не бояться привлекать к себе внимание, если незнакомец хватает за руку, берет на руки, затаскивает в машину, подталкивает в подъезд. Надо громко кричать: «На помощь, помогите, чужой человек!»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41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Ребенок в быту: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Детям категорически запрещается пользоваться спичками. Газовой плитой, печкой. Электрическими розетками, включенными электроприборами.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Детей старшего дошкольного возраста нужно научить правильно обращаться с ножницами, ножом, иголкой.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Взрослые должны хранить в недоступных для детей местах следующие предметы: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бытовую химию,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лекарства,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спиртные напитки,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сигареты,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пищевые кислоты,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режуще—колющие инструменты.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4. Дети не должны оставаться одни в комнате с открытым окном, балконом, выходить без взрослого на балкон или подходить к открытому окну.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5. Нужно уметь использовать телефон в случаях возникновения пожара (вызов пожарной службы по номеру 01). В случае получения травмы (вызов скорой помощи по номеру 03).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6. Нужно знать свой адрес. Номера телефонов знакомых взрослых, живущих поблизости.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Нужно уметь привлечь внимание прохожих и позвать на помощь при пожаре, проникновении в дом преступников.</w:t>
      </w:r>
    </w:p>
    <w:p w:rsidR="00ED4122" w:rsidRPr="00ED4122" w:rsidRDefault="00ED4122" w:rsidP="00ED4122">
      <w:pPr>
        <w:shd w:val="clear" w:color="auto" w:fill="BBDEFB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122">
        <w:rPr>
          <w:rFonts w:ascii="Times New Roman" w:eastAsia="Times New Roman" w:hAnsi="Times New Roman" w:cs="Times New Roman"/>
          <w:sz w:val="28"/>
          <w:szCs w:val="28"/>
          <w:lang w:eastAsia="ru-RU"/>
        </w:rPr>
        <w:t>8. Нужно уметь потушить начинающийся пожар, набросив на источник возгорания тяжелое одеяло.</w:t>
      </w:r>
    </w:p>
    <w:p w:rsidR="00A046D1" w:rsidRPr="00ED4122" w:rsidRDefault="00A046D1">
      <w:pPr>
        <w:rPr>
          <w:rFonts w:ascii="Times New Roman" w:hAnsi="Times New Roman" w:cs="Times New Roman"/>
          <w:sz w:val="28"/>
          <w:szCs w:val="28"/>
        </w:rPr>
      </w:pPr>
    </w:p>
    <w:sectPr w:rsidR="00A046D1" w:rsidRPr="00ED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22"/>
    <w:rsid w:val="00A046D1"/>
    <w:rsid w:val="00E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3713"/>
  <w15:chartTrackingRefBased/>
  <w15:docId w15:val="{0F6E80B4-BF5C-4561-B4D3-BE7A5010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4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41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Дегтярева</dc:creator>
  <cp:keywords/>
  <dc:description/>
  <cp:lastModifiedBy>Наталья Дегтярева</cp:lastModifiedBy>
  <cp:revision>1</cp:revision>
  <dcterms:created xsi:type="dcterms:W3CDTF">2023-01-09T12:24:00Z</dcterms:created>
  <dcterms:modified xsi:type="dcterms:W3CDTF">2023-01-09T12:30:00Z</dcterms:modified>
</cp:coreProperties>
</file>